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3A" w:rsidRDefault="0048633A" w:rsidP="00F50259">
      <w:pPr>
        <w:jc w:val="center"/>
      </w:pPr>
      <w:r>
        <w:rPr>
          <w:rFonts w:ascii="Times" w:hAnsi="Times"/>
          <w:i/>
          <w:noProof/>
          <w:color w:val="717073"/>
          <w:sz w:val="28"/>
          <w:szCs w:val="28"/>
        </w:rPr>
        <w:drawing>
          <wp:inline distT="0" distB="0" distL="0" distR="0" wp14:anchorId="3B7B3F0B" wp14:editId="022E5CD8">
            <wp:extent cx="2704257" cy="718956"/>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ample - Civil, Construction, &amp; Environmental_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4257" cy="718956"/>
                    </a:xfrm>
                    <a:prstGeom prst="rect">
                      <a:avLst/>
                    </a:prstGeom>
                  </pic:spPr>
                </pic:pic>
              </a:graphicData>
            </a:graphic>
          </wp:inline>
        </w:drawing>
      </w:r>
    </w:p>
    <w:p w:rsidR="0048633A" w:rsidRDefault="0048633A" w:rsidP="0048633A">
      <w:pPr>
        <w:jc w:val="center"/>
        <w:rPr>
          <w:sz w:val="28"/>
          <w:szCs w:val="28"/>
        </w:rPr>
      </w:pPr>
      <w:r w:rsidRPr="0048633A">
        <w:rPr>
          <w:sz w:val="28"/>
          <w:szCs w:val="28"/>
        </w:rPr>
        <w:t>Application for Minor in Construction Management</w:t>
      </w:r>
    </w:p>
    <w:p w:rsidR="0048633A" w:rsidRDefault="0048633A" w:rsidP="0048633A">
      <w:pPr>
        <w:jc w:val="center"/>
        <w:rPr>
          <w:sz w:val="28"/>
          <w:szCs w:val="28"/>
        </w:rPr>
      </w:pPr>
    </w:p>
    <w:p w:rsidR="0048633A" w:rsidRPr="00E07B9B" w:rsidRDefault="0048633A" w:rsidP="0048633A">
      <w:r w:rsidRPr="00E07B9B">
        <w:t>Name_______________________________</w:t>
      </w:r>
      <w:r w:rsidR="00F629DA">
        <w:t>_____</w:t>
      </w:r>
      <w:r w:rsidRPr="00E07B9B">
        <w:t>____</w:t>
      </w:r>
      <w:proofErr w:type="gramStart"/>
      <w:r w:rsidRPr="00E07B9B">
        <w:t>_  UNM</w:t>
      </w:r>
      <w:proofErr w:type="gramEnd"/>
      <w:r w:rsidRPr="00E07B9B">
        <w:t xml:space="preserve"> ID ___________</w:t>
      </w:r>
      <w:r w:rsidR="00F629DA">
        <w:t>_________________</w:t>
      </w:r>
    </w:p>
    <w:p w:rsidR="0048633A" w:rsidRPr="00E07B9B" w:rsidRDefault="0048633A" w:rsidP="0048633A"/>
    <w:p w:rsidR="0048633A" w:rsidRPr="00E07B9B" w:rsidRDefault="0048633A" w:rsidP="0048633A">
      <w:r w:rsidRPr="00E07B9B">
        <w:t>Address _______________________</w:t>
      </w:r>
      <w:r w:rsidR="00F629DA">
        <w:t>____</w:t>
      </w:r>
      <w:r w:rsidRPr="00E07B9B">
        <w:t>__________ City State Zip_______</w:t>
      </w:r>
      <w:r w:rsidR="00F629DA">
        <w:t>________</w:t>
      </w:r>
      <w:r w:rsidRPr="00E07B9B">
        <w:t>____________</w:t>
      </w:r>
    </w:p>
    <w:p w:rsidR="00E07B9B" w:rsidRPr="00E07B9B" w:rsidRDefault="00E07B9B" w:rsidP="0048633A"/>
    <w:p w:rsidR="00F629DA" w:rsidRDefault="00E07B9B" w:rsidP="0048633A">
      <w:r w:rsidRPr="00E07B9B">
        <w:t>Phone _______________</w:t>
      </w:r>
      <w:r w:rsidR="00F629DA">
        <w:t>_</w:t>
      </w:r>
      <w:r w:rsidRPr="00E07B9B">
        <w:t>___ Email ______</w:t>
      </w:r>
      <w:r w:rsidR="00F629DA">
        <w:t>___</w:t>
      </w:r>
      <w:r w:rsidRPr="00E07B9B">
        <w:t>_______</w:t>
      </w:r>
      <w:r w:rsidR="00F629DA">
        <w:t>_</w:t>
      </w:r>
      <w:r w:rsidRPr="00E07B9B">
        <w:t>_____</w:t>
      </w:r>
      <w:r w:rsidR="00F629DA">
        <w:t xml:space="preserve"> Major Dept. ___________________</w:t>
      </w:r>
    </w:p>
    <w:p w:rsidR="00F629DA" w:rsidRPr="00E07B9B" w:rsidRDefault="00F629DA" w:rsidP="0048633A"/>
    <w:p w:rsidR="0048633A" w:rsidRDefault="00E07B9B" w:rsidP="00E07B9B">
      <w:r w:rsidRPr="00E07B9B">
        <w:t xml:space="preserve">PLEASE PROVIDE THE INFORMATION REQUESTED BELOW.  It is the responsibility </w:t>
      </w:r>
      <w:r>
        <w:t xml:space="preserve">of the student to supply a copy of her/his academic record to the </w:t>
      </w:r>
      <w:r w:rsidR="007E195B">
        <w:t xml:space="preserve">CCEE </w:t>
      </w:r>
      <w:r>
        <w:t>department.</w:t>
      </w:r>
    </w:p>
    <w:p w:rsidR="00E07B9B" w:rsidRDefault="00E07B9B" w:rsidP="00E07B9B"/>
    <w:p w:rsidR="00E07B9B" w:rsidRDefault="006023B4" w:rsidP="00E07B9B">
      <w:r w:rsidRPr="006023B4">
        <w:rPr>
          <w:b/>
          <w:u w:val="single"/>
        </w:rPr>
        <w:t>NOTICE</w:t>
      </w:r>
      <w:r w:rsidRPr="005D1FB5">
        <w:rPr>
          <w:b/>
        </w:rPr>
        <w:t>:</w:t>
      </w:r>
      <w:r>
        <w:t xml:space="preserve">  </w:t>
      </w:r>
      <w:r w:rsidR="002A7097">
        <w:rPr>
          <w:b/>
        </w:rPr>
        <w:t>Do NOT</w:t>
      </w:r>
      <w:r>
        <w:t xml:space="preserve"> take any required courses for your major or minor or college at another university during the semester in which you intend to graduate from UNM.  It will delay your graduation until official transcripts are received and posted in the student information system.</w:t>
      </w:r>
    </w:p>
    <w:p w:rsidR="002A7097" w:rsidRDefault="002A7097" w:rsidP="00E07B9B"/>
    <w:p w:rsidR="002A7097" w:rsidRDefault="002A7097" w:rsidP="00E07B9B">
      <w:r>
        <w:t>Requirements for the Construction Management Minor:</w:t>
      </w:r>
    </w:p>
    <w:p w:rsidR="002A7097" w:rsidRDefault="002A7097" w:rsidP="00E07B9B"/>
    <w:p w:rsidR="000C149B" w:rsidRDefault="002A7097" w:rsidP="002D0973">
      <w:pPr>
        <w:jc w:val="center"/>
        <w:rPr>
          <w:i/>
        </w:rPr>
      </w:pPr>
      <w:proofErr w:type="gramStart"/>
      <w:r w:rsidRPr="002A7097">
        <w:rPr>
          <w:i/>
        </w:rPr>
        <w:t>Total of 18 credit hours.</w:t>
      </w:r>
      <w:proofErr w:type="gramEnd"/>
      <w:r w:rsidRPr="002A7097">
        <w:rPr>
          <w:i/>
        </w:rPr>
        <w:t xml:space="preserve">  Grad earned in each course must be a C- or higher.</w:t>
      </w:r>
    </w:p>
    <w:tbl>
      <w:tblPr>
        <w:tblStyle w:val="TableGrid"/>
        <w:tblW w:w="0" w:type="auto"/>
        <w:tblLook w:val="04A0" w:firstRow="1" w:lastRow="0" w:firstColumn="1" w:lastColumn="0" w:noHBand="0" w:noVBand="1"/>
      </w:tblPr>
      <w:tblGrid>
        <w:gridCol w:w="4158"/>
        <w:gridCol w:w="1980"/>
        <w:gridCol w:w="1476"/>
        <w:gridCol w:w="2538"/>
      </w:tblGrid>
      <w:tr w:rsidR="000C149B" w:rsidRPr="000C149B" w:rsidTr="00E140F4">
        <w:tc>
          <w:tcPr>
            <w:tcW w:w="4158" w:type="dxa"/>
          </w:tcPr>
          <w:p w:rsidR="000C149B" w:rsidRPr="000C149B" w:rsidRDefault="00BE1FE6" w:rsidP="000C149B">
            <w:pPr>
              <w:rPr>
                <w:b/>
              </w:rPr>
            </w:pPr>
            <w:r>
              <w:rPr>
                <w:b/>
              </w:rPr>
              <w:t xml:space="preserve">Required </w:t>
            </w:r>
            <w:r w:rsidR="000C149B" w:rsidRPr="000C149B">
              <w:rPr>
                <w:b/>
              </w:rPr>
              <w:t>Course</w:t>
            </w:r>
            <w:r>
              <w:rPr>
                <w:b/>
              </w:rPr>
              <w:t>s</w:t>
            </w:r>
          </w:p>
        </w:tc>
        <w:tc>
          <w:tcPr>
            <w:tcW w:w="1980" w:type="dxa"/>
          </w:tcPr>
          <w:p w:rsidR="000C149B" w:rsidRPr="000C149B" w:rsidRDefault="000C149B" w:rsidP="000C149B">
            <w:pPr>
              <w:rPr>
                <w:b/>
              </w:rPr>
            </w:pPr>
            <w:r w:rsidRPr="000C149B">
              <w:rPr>
                <w:b/>
              </w:rPr>
              <w:t>Semester Taken</w:t>
            </w:r>
          </w:p>
        </w:tc>
        <w:tc>
          <w:tcPr>
            <w:tcW w:w="1476" w:type="dxa"/>
          </w:tcPr>
          <w:p w:rsidR="000C149B" w:rsidRPr="000C149B" w:rsidRDefault="000C149B" w:rsidP="000C149B">
            <w:pPr>
              <w:rPr>
                <w:b/>
              </w:rPr>
            </w:pPr>
            <w:r w:rsidRPr="000C149B">
              <w:rPr>
                <w:b/>
              </w:rPr>
              <w:t>Grade</w:t>
            </w:r>
          </w:p>
        </w:tc>
        <w:tc>
          <w:tcPr>
            <w:tcW w:w="2538" w:type="dxa"/>
          </w:tcPr>
          <w:p w:rsidR="000C149B" w:rsidRPr="000C149B" w:rsidRDefault="000C149B" w:rsidP="000C149B">
            <w:pPr>
              <w:rPr>
                <w:b/>
              </w:rPr>
            </w:pPr>
            <w:r w:rsidRPr="000C149B">
              <w:rPr>
                <w:b/>
              </w:rPr>
              <w:t>Courses Needed – Semester Taking It</w:t>
            </w:r>
          </w:p>
        </w:tc>
      </w:tr>
      <w:tr w:rsidR="000C149B" w:rsidTr="00E140F4">
        <w:tc>
          <w:tcPr>
            <w:tcW w:w="4158" w:type="dxa"/>
          </w:tcPr>
          <w:p w:rsidR="009A66A3" w:rsidRDefault="000C149B" w:rsidP="000C149B">
            <w:r>
              <w:t xml:space="preserve">CE 350 Engineering Economy OR </w:t>
            </w:r>
          </w:p>
          <w:p w:rsidR="000C149B" w:rsidRDefault="000C149B" w:rsidP="000C149B">
            <w:proofErr w:type="spellStart"/>
            <w:r>
              <w:t>Mgt</w:t>
            </w:r>
            <w:proofErr w:type="spellEnd"/>
            <w:r>
              <w:t xml:space="preserve"> 326 Financial Management^</w:t>
            </w:r>
          </w:p>
        </w:tc>
        <w:tc>
          <w:tcPr>
            <w:tcW w:w="1980" w:type="dxa"/>
          </w:tcPr>
          <w:p w:rsidR="000C149B" w:rsidRDefault="000C149B" w:rsidP="000C149B"/>
        </w:tc>
        <w:tc>
          <w:tcPr>
            <w:tcW w:w="1476" w:type="dxa"/>
          </w:tcPr>
          <w:p w:rsidR="000C149B" w:rsidRDefault="000C149B" w:rsidP="000C149B"/>
        </w:tc>
        <w:tc>
          <w:tcPr>
            <w:tcW w:w="2538" w:type="dxa"/>
          </w:tcPr>
          <w:p w:rsidR="000C149B" w:rsidRDefault="000C149B" w:rsidP="000C149B"/>
        </w:tc>
      </w:tr>
      <w:tr w:rsidR="000C149B" w:rsidTr="00E140F4">
        <w:tc>
          <w:tcPr>
            <w:tcW w:w="4158" w:type="dxa"/>
          </w:tcPr>
          <w:p w:rsidR="000C149B" w:rsidRDefault="00BE1FE6" w:rsidP="000C149B">
            <w:r>
              <w:t>CE 372 Principles of Construction</w:t>
            </w:r>
          </w:p>
        </w:tc>
        <w:tc>
          <w:tcPr>
            <w:tcW w:w="1980" w:type="dxa"/>
          </w:tcPr>
          <w:p w:rsidR="000C149B" w:rsidRDefault="000C149B" w:rsidP="000C149B"/>
        </w:tc>
        <w:tc>
          <w:tcPr>
            <w:tcW w:w="1476" w:type="dxa"/>
          </w:tcPr>
          <w:p w:rsidR="000C149B" w:rsidRDefault="000C149B" w:rsidP="000C149B"/>
        </w:tc>
        <w:tc>
          <w:tcPr>
            <w:tcW w:w="2538" w:type="dxa"/>
          </w:tcPr>
          <w:p w:rsidR="000C149B" w:rsidRDefault="000C149B" w:rsidP="000C149B"/>
        </w:tc>
      </w:tr>
      <w:tr w:rsidR="000C149B" w:rsidTr="00E140F4">
        <w:tc>
          <w:tcPr>
            <w:tcW w:w="4158" w:type="dxa"/>
          </w:tcPr>
          <w:p w:rsidR="009A66A3" w:rsidRDefault="00BE1FE6" w:rsidP="000C149B">
            <w:proofErr w:type="spellStart"/>
            <w:r>
              <w:t>Mgt</w:t>
            </w:r>
            <w:proofErr w:type="spellEnd"/>
            <w:r>
              <w:t xml:space="preserve"> 300 Operations </w:t>
            </w:r>
            <w:proofErr w:type="spellStart"/>
            <w:r>
              <w:t>Mgt</w:t>
            </w:r>
            <w:proofErr w:type="spellEnd"/>
            <w:r>
              <w:t xml:space="preserve">^ OR </w:t>
            </w:r>
          </w:p>
          <w:p w:rsidR="000C149B" w:rsidRDefault="00BE1FE6" w:rsidP="000C149B">
            <w:proofErr w:type="spellStart"/>
            <w:r>
              <w:t>Mgt</w:t>
            </w:r>
            <w:proofErr w:type="spellEnd"/>
            <w:r>
              <w:t xml:space="preserve"> 362 Leadership Development^</w:t>
            </w:r>
          </w:p>
        </w:tc>
        <w:tc>
          <w:tcPr>
            <w:tcW w:w="1980" w:type="dxa"/>
          </w:tcPr>
          <w:p w:rsidR="000C149B" w:rsidRDefault="000C149B" w:rsidP="000C149B"/>
        </w:tc>
        <w:tc>
          <w:tcPr>
            <w:tcW w:w="1476" w:type="dxa"/>
          </w:tcPr>
          <w:p w:rsidR="000C149B" w:rsidRDefault="000C149B" w:rsidP="000C149B"/>
        </w:tc>
        <w:tc>
          <w:tcPr>
            <w:tcW w:w="2538" w:type="dxa"/>
          </w:tcPr>
          <w:p w:rsidR="000C149B" w:rsidRDefault="000C149B" w:rsidP="000C149B"/>
        </w:tc>
      </w:tr>
      <w:tr w:rsidR="000C149B" w:rsidRPr="00BE1FE6" w:rsidTr="00E140F4">
        <w:tc>
          <w:tcPr>
            <w:tcW w:w="4158" w:type="dxa"/>
          </w:tcPr>
          <w:p w:rsidR="000C149B" w:rsidRPr="00BE1FE6" w:rsidRDefault="00BE1FE6" w:rsidP="000C149B">
            <w:pPr>
              <w:rPr>
                <w:i/>
              </w:rPr>
            </w:pPr>
            <w:r w:rsidRPr="00BE1FE6">
              <w:rPr>
                <w:i/>
              </w:rPr>
              <w:t>choice of three courses from this list:</w:t>
            </w:r>
          </w:p>
        </w:tc>
        <w:tc>
          <w:tcPr>
            <w:tcW w:w="1980" w:type="dxa"/>
          </w:tcPr>
          <w:p w:rsidR="000C149B" w:rsidRPr="00BE1FE6" w:rsidRDefault="000C149B" w:rsidP="000C149B">
            <w:pPr>
              <w:rPr>
                <w:i/>
              </w:rPr>
            </w:pPr>
          </w:p>
        </w:tc>
        <w:tc>
          <w:tcPr>
            <w:tcW w:w="1476" w:type="dxa"/>
          </w:tcPr>
          <w:p w:rsidR="000C149B" w:rsidRPr="00BE1FE6" w:rsidRDefault="000C149B" w:rsidP="000C149B">
            <w:pPr>
              <w:rPr>
                <w:i/>
              </w:rPr>
            </w:pPr>
          </w:p>
        </w:tc>
        <w:tc>
          <w:tcPr>
            <w:tcW w:w="2538" w:type="dxa"/>
          </w:tcPr>
          <w:p w:rsidR="000C149B" w:rsidRPr="00BE1FE6" w:rsidRDefault="000C149B" w:rsidP="000C149B">
            <w:pPr>
              <w:rPr>
                <w:i/>
              </w:rPr>
            </w:pPr>
          </w:p>
        </w:tc>
      </w:tr>
      <w:tr w:rsidR="000C149B" w:rsidTr="00E140F4">
        <w:tc>
          <w:tcPr>
            <w:tcW w:w="4158" w:type="dxa"/>
          </w:tcPr>
          <w:p w:rsidR="000C149B" w:rsidRDefault="00BE1FE6" w:rsidP="000C149B">
            <w:r>
              <w:t>CE 376 Cost Estimating</w:t>
            </w:r>
          </w:p>
        </w:tc>
        <w:tc>
          <w:tcPr>
            <w:tcW w:w="1980" w:type="dxa"/>
          </w:tcPr>
          <w:p w:rsidR="000C149B" w:rsidRDefault="000C149B" w:rsidP="000C149B"/>
        </w:tc>
        <w:tc>
          <w:tcPr>
            <w:tcW w:w="1476" w:type="dxa"/>
          </w:tcPr>
          <w:p w:rsidR="000C149B" w:rsidRDefault="000C149B" w:rsidP="000C149B"/>
        </w:tc>
        <w:tc>
          <w:tcPr>
            <w:tcW w:w="2538" w:type="dxa"/>
          </w:tcPr>
          <w:p w:rsidR="000C149B" w:rsidRDefault="000C149B" w:rsidP="000C149B"/>
        </w:tc>
      </w:tr>
      <w:tr w:rsidR="000C149B" w:rsidTr="00E140F4">
        <w:tc>
          <w:tcPr>
            <w:tcW w:w="4158" w:type="dxa"/>
          </w:tcPr>
          <w:p w:rsidR="000C149B" w:rsidRDefault="00BE1FE6" w:rsidP="000C149B">
            <w:r>
              <w:t>CE 377 Construction Scheduling</w:t>
            </w:r>
          </w:p>
        </w:tc>
        <w:tc>
          <w:tcPr>
            <w:tcW w:w="1980" w:type="dxa"/>
          </w:tcPr>
          <w:p w:rsidR="000C149B" w:rsidRDefault="000C149B" w:rsidP="000C149B"/>
        </w:tc>
        <w:tc>
          <w:tcPr>
            <w:tcW w:w="1476" w:type="dxa"/>
          </w:tcPr>
          <w:p w:rsidR="000C149B" w:rsidRDefault="000C149B" w:rsidP="000C149B"/>
        </w:tc>
        <w:tc>
          <w:tcPr>
            <w:tcW w:w="2538" w:type="dxa"/>
          </w:tcPr>
          <w:p w:rsidR="000C149B" w:rsidRDefault="000C149B" w:rsidP="000C149B"/>
        </w:tc>
      </w:tr>
      <w:tr w:rsidR="000C149B" w:rsidTr="00E140F4">
        <w:tc>
          <w:tcPr>
            <w:tcW w:w="4158" w:type="dxa"/>
          </w:tcPr>
          <w:p w:rsidR="000C149B" w:rsidRDefault="00BE1FE6" w:rsidP="000C149B">
            <w:r>
              <w:t>CE 473 Construction Law</w:t>
            </w:r>
            <w:r w:rsidR="00F045C3">
              <w:t>#</w:t>
            </w:r>
          </w:p>
        </w:tc>
        <w:tc>
          <w:tcPr>
            <w:tcW w:w="1980" w:type="dxa"/>
          </w:tcPr>
          <w:p w:rsidR="000C149B" w:rsidRDefault="000C149B" w:rsidP="000C149B"/>
        </w:tc>
        <w:tc>
          <w:tcPr>
            <w:tcW w:w="1476" w:type="dxa"/>
          </w:tcPr>
          <w:p w:rsidR="000C149B" w:rsidRDefault="000C149B" w:rsidP="000C149B"/>
        </w:tc>
        <w:tc>
          <w:tcPr>
            <w:tcW w:w="2538" w:type="dxa"/>
          </w:tcPr>
          <w:p w:rsidR="000C149B" w:rsidRDefault="000C149B" w:rsidP="000C149B"/>
        </w:tc>
      </w:tr>
      <w:tr w:rsidR="000C149B" w:rsidTr="00E140F4">
        <w:tc>
          <w:tcPr>
            <w:tcW w:w="4158" w:type="dxa"/>
          </w:tcPr>
          <w:p w:rsidR="000C149B" w:rsidRDefault="00BE1FE6" w:rsidP="000C149B">
            <w:r>
              <w:t>CE 474 Principles of Written Construction Documents</w:t>
            </w:r>
            <w:r w:rsidR="00F045C3">
              <w:t>#</w:t>
            </w:r>
          </w:p>
        </w:tc>
        <w:tc>
          <w:tcPr>
            <w:tcW w:w="1980" w:type="dxa"/>
          </w:tcPr>
          <w:p w:rsidR="000C149B" w:rsidRDefault="000C149B" w:rsidP="000C149B"/>
        </w:tc>
        <w:tc>
          <w:tcPr>
            <w:tcW w:w="1476" w:type="dxa"/>
          </w:tcPr>
          <w:p w:rsidR="000C149B" w:rsidRDefault="000C149B" w:rsidP="000C149B"/>
        </w:tc>
        <w:tc>
          <w:tcPr>
            <w:tcW w:w="2538" w:type="dxa"/>
          </w:tcPr>
          <w:p w:rsidR="000C149B" w:rsidRDefault="000C149B" w:rsidP="000C149B"/>
        </w:tc>
      </w:tr>
      <w:tr w:rsidR="000C149B" w:rsidTr="00E140F4">
        <w:tc>
          <w:tcPr>
            <w:tcW w:w="4158" w:type="dxa"/>
          </w:tcPr>
          <w:p w:rsidR="000C149B" w:rsidRDefault="00BE1FE6" w:rsidP="000C149B">
            <w:r>
              <w:t>CE 475 Construction Safety</w:t>
            </w:r>
            <w:r w:rsidR="00F045C3">
              <w:t>#</w:t>
            </w:r>
          </w:p>
        </w:tc>
        <w:tc>
          <w:tcPr>
            <w:tcW w:w="1980" w:type="dxa"/>
          </w:tcPr>
          <w:p w:rsidR="000C149B" w:rsidRDefault="000C149B" w:rsidP="000C149B"/>
        </w:tc>
        <w:tc>
          <w:tcPr>
            <w:tcW w:w="1476" w:type="dxa"/>
          </w:tcPr>
          <w:p w:rsidR="000C149B" w:rsidRDefault="000C149B" w:rsidP="000C149B"/>
        </w:tc>
        <w:tc>
          <w:tcPr>
            <w:tcW w:w="2538" w:type="dxa"/>
          </w:tcPr>
          <w:p w:rsidR="000C149B" w:rsidRDefault="000C149B" w:rsidP="000C149B"/>
        </w:tc>
      </w:tr>
      <w:tr w:rsidR="000C149B" w:rsidTr="00E140F4">
        <w:tc>
          <w:tcPr>
            <w:tcW w:w="4158" w:type="dxa"/>
          </w:tcPr>
          <w:p w:rsidR="000C149B" w:rsidRDefault="00BE1FE6" w:rsidP="000C149B">
            <w:r>
              <w:t>CE 477 Project Controls</w:t>
            </w:r>
            <w:r w:rsidR="00727183">
              <w:t>#</w:t>
            </w:r>
          </w:p>
        </w:tc>
        <w:tc>
          <w:tcPr>
            <w:tcW w:w="1980" w:type="dxa"/>
          </w:tcPr>
          <w:p w:rsidR="000C149B" w:rsidRDefault="000C149B" w:rsidP="000C149B"/>
        </w:tc>
        <w:tc>
          <w:tcPr>
            <w:tcW w:w="1476" w:type="dxa"/>
          </w:tcPr>
          <w:p w:rsidR="000C149B" w:rsidRDefault="000C149B" w:rsidP="000C149B"/>
        </w:tc>
        <w:tc>
          <w:tcPr>
            <w:tcW w:w="2538" w:type="dxa"/>
          </w:tcPr>
          <w:p w:rsidR="000C149B" w:rsidRDefault="000C149B" w:rsidP="000C149B"/>
        </w:tc>
      </w:tr>
    </w:tbl>
    <w:p w:rsidR="0076778D" w:rsidRDefault="0076778D" w:rsidP="0076778D">
      <w:r>
        <w:t>^Must see Anderson School to register for these courses.</w:t>
      </w:r>
      <w:r w:rsidR="005B788B">
        <w:t xml:space="preserve">         </w:t>
      </w:r>
      <w:r>
        <w:t>#Courses offered online only.</w:t>
      </w:r>
    </w:p>
    <w:p w:rsidR="005B788B" w:rsidRDefault="005B788B" w:rsidP="0076778D"/>
    <w:p w:rsidR="005B788B" w:rsidRDefault="005B788B" w:rsidP="0076778D">
      <w:r>
        <w:t>Please indicate an</w:t>
      </w:r>
      <w:r w:rsidR="00BE280E">
        <w:t>y waivers or substitutions that</w:t>
      </w:r>
      <w:r>
        <w:t xml:space="preserve"> you are granting </w:t>
      </w:r>
      <w:r w:rsidR="00BE280E">
        <w:t xml:space="preserve">to </w:t>
      </w:r>
      <w:r>
        <w:t>the student:</w:t>
      </w:r>
    </w:p>
    <w:p w:rsidR="005B788B" w:rsidRDefault="005B788B" w:rsidP="0076778D">
      <w:r>
        <w:t>_______________________________________________________________________________________________________________________________________________________________________</w:t>
      </w:r>
      <w:r w:rsidR="00FF0BF5">
        <w:t>___</w:t>
      </w:r>
    </w:p>
    <w:p w:rsidR="00FF0BF5" w:rsidRDefault="00FF0BF5" w:rsidP="0076778D"/>
    <w:p w:rsidR="00833B4E" w:rsidRDefault="00833B4E" w:rsidP="0076778D">
      <w:r>
        <w:t>Student Signature ______________________________</w:t>
      </w:r>
      <w:r w:rsidR="00BE280E">
        <w:t>_</w:t>
      </w:r>
      <w:r>
        <w:t>_________________ Date ___</w:t>
      </w:r>
      <w:r w:rsidR="00BE280E">
        <w:t>_</w:t>
      </w:r>
      <w:r>
        <w:t>_____________</w:t>
      </w:r>
    </w:p>
    <w:p w:rsidR="00885ADF" w:rsidRDefault="00885ADF" w:rsidP="0076778D"/>
    <w:p w:rsidR="00833B4E" w:rsidRDefault="00833B4E" w:rsidP="0076778D">
      <w:r>
        <w:t>CCEE Dept. Advisor Approval___________________</w:t>
      </w:r>
      <w:r w:rsidR="00BE280E">
        <w:t>_</w:t>
      </w:r>
      <w:r>
        <w:t>__________________ Date_____________</w:t>
      </w:r>
      <w:r w:rsidR="00885ADF">
        <w:t>_</w:t>
      </w:r>
      <w:r>
        <w:t>___</w:t>
      </w:r>
    </w:p>
    <w:p w:rsidR="00885ADF" w:rsidRDefault="00885ADF" w:rsidP="0076778D"/>
    <w:p w:rsidR="00833B4E" w:rsidRDefault="00833B4E" w:rsidP="0076778D">
      <w:r>
        <w:t>Major Dept. Advisor Approval_____________________</w:t>
      </w:r>
      <w:r w:rsidR="00BE280E">
        <w:t>_</w:t>
      </w:r>
      <w:r>
        <w:t>________________ Date______</w:t>
      </w:r>
      <w:r w:rsidR="00BE280E">
        <w:t>__</w:t>
      </w:r>
      <w:r>
        <w:t>__________</w:t>
      </w:r>
    </w:p>
    <w:p w:rsidR="00833B4E" w:rsidRDefault="00833B4E" w:rsidP="0076778D"/>
    <w:p w:rsidR="0076778D" w:rsidRDefault="00E514D2" w:rsidP="0076778D">
      <w:r>
        <w:t xml:space="preserve">Return this form to your </w:t>
      </w:r>
      <w:r w:rsidR="00B334D0">
        <w:t xml:space="preserve">major </w:t>
      </w:r>
      <w:bookmarkStart w:id="0" w:name="_GoBack"/>
      <w:bookmarkEnd w:id="0"/>
      <w:r>
        <w:t>department office no later than the da</w:t>
      </w:r>
      <w:r w:rsidR="00885ADF">
        <w:t xml:space="preserve">te that you apply </w:t>
      </w:r>
      <w:r>
        <w:t>for graduation.</w:t>
      </w:r>
    </w:p>
    <w:p w:rsidR="009F484B" w:rsidRDefault="009F484B" w:rsidP="0076778D"/>
    <w:p w:rsidR="00E514D2" w:rsidRPr="00E07B9B" w:rsidRDefault="00AC4C58" w:rsidP="0076778D">
      <w:r>
        <w:t>6/10</w:t>
      </w:r>
      <w:r w:rsidR="00E514D2">
        <w:t>/20</w:t>
      </w:r>
    </w:p>
    <w:sectPr w:rsidR="00E514D2" w:rsidRPr="00E07B9B" w:rsidSect="009F484B">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3A"/>
    <w:rsid w:val="000C149B"/>
    <w:rsid w:val="001D4195"/>
    <w:rsid w:val="002A7097"/>
    <w:rsid w:val="002D0973"/>
    <w:rsid w:val="0048633A"/>
    <w:rsid w:val="005B788B"/>
    <w:rsid w:val="005D1FB5"/>
    <w:rsid w:val="006023B4"/>
    <w:rsid w:val="00727183"/>
    <w:rsid w:val="0076778D"/>
    <w:rsid w:val="007E195B"/>
    <w:rsid w:val="0082312D"/>
    <w:rsid w:val="00833B4E"/>
    <w:rsid w:val="00885ADF"/>
    <w:rsid w:val="009A66A3"/>
    <w:rsid w:val="009F484B"/>
    <w:rsid w:val="00AC4C58"/>
    <w:rsid w:val="00B334D0"/>
    <w:rsid w:val="00BE1FE6"/>
    <w:rsid w:val="00BE280E"/>
    <w:rsid w:val="00E07B9B"/>
    <w:rsid w:val="00E140F4"/>
    <w:rsid w:val="00E514D2"/>
    <w:rsid w:val="00F045C3"/>
    <w:rsid w:val="00F50259"/>
    <w:rsid w:val="00F629DA"/>
    <w:rsid w:val="00FF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33A"/>
    <w:rPr>
      <w:rFonts w:ascii="Tahoma" w:hAnsi="Tahoma" w:cs="Tahoma"/>
      <w:sz w:val="16"/>
      <w:szCs w:val="16"/>
    </w:rPr>
  </w:style>
  <w:style w:type="character" w:customStyle="1" w:styleId="BalloonTextChar">
    <w:name w:val="Balloon Text Char"/>
    <w:basedOn w:val="DefaultParagraphFont"/>
    <w:link w:val="BalloonText"/>
    <w:uiPriority w:val="99"/>
    <w:semiHidden/>
    <w:rsid w:val="0048633A"/>
    <w:rPr>
      <w:rFonts w:ascii="Tahoma" w:hAnsi="Tahoma" w:cs="Tahoma"/>
      <w:sz w:val="16"/>
      <w:szCs w:val="16"/>
    </w:rPr>
  </w:style>
  <w:style w:type="table" w:styleId="TableGrid">
    <w:name w:val="Table Grid"/>
    <w:basedOn w:val="TableNormal"/>
    <w:uiPriority w:val="59"/>
    <w:rsid w:val="000C1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33A"/>
    <w:rPr>
      <w:rFonts w:ascii="Tahoma" w:hAnsi="Tahoma" w:cs="Tahoma"/>
      <w:sz w:val="16"/>
      <w:szCs w:val="16"/>
    </w:rPr>
  </w:style>
  <w:style w:type="character" w:customStyle="1" w:styleId="BalloonTextChar">
    <w:name w:val="Balloon Text Char"/>
    <w:basedOn w:val="DefaultParagraphFont"/>
    <w:link w:val="BalloonText"/>
    <w:uiPriority w:val="99"/>
    <w:semiHidden/>
    <w:rsid w:val="0048633A"/>
    <w:rPr>
      <w:rFonts w:ascii="Tahoma" w:hAnsi="Tahoma" w:cs="Tahoma"/>
      <w:sz w:val="16"/>
      <w:szCs w:val="16"/>
    </w:rPr>
  </w:style>
  <w:style w:type="table" w:styleId="TableGrid">
    <w:name w:val="Table Grid"/>
    <w:basedOn w:val="TableNormal"/>
    <w:uiPriority w:val="59"/>
    <w:rsid w:val="000C1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456B-35A9-428C-A9F1-8C5C003D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dc:creator>
  <cp:lastModifiedBy>Josie</cp:lastModifiedBy>
  <cp:revision>25</cp:revision>
  <cp:lastPrinted>2020-06-08T18:06:00Z</cp:lastPrinted>
  <dcterms:created xsi:type="dcterms:W3CDTF">2020-06-08T17:41:00Z</dcterms:created>
  <dcterms:modified xsi:type="dcterms:W3CDTF">2020-06-10T15:30:00Z</dcterms:modified>
</cp:coreProperties>
</file>