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711E" w14:textId="63EABCD1" w:rsidR="001A52B0" w:rsidRDefault="000C0337" w:rsidP="000C0337">
      <w:pPr>
        <w:jc w:val="center"/>
        <w:rPr>
          <w:sz w:val="40"/>
          <w:szCs w:val="40"/>
        </w:rPr>
      </w:pPr>
      <w:r w:rsidRPr="000C0337">
        <w:rPr>
          <w:sz w:val="40"/>
          <w:szCs w:val="40"/>
        </w:rPr>
        <w:t>Graduate Assistantship Request Form</w:t>
      </w:r>
    </w:p>
    <w:p w14:paraId="2CB25C06" w14:textId="38934510" w:rsidR="000C0337" w:rsidRDefault="000C0337" w:rsidP="000C0337">
      <w:pPr>
        <w:rPr>
          <w:sz w:val="24"/>
          <w:szCs w:val="24"/>
        </w:rPr>
      </w:pPr>
      <w:r>
        <w:rPr>
          <w:sz w:val="24"/>
          <w:szCs w:val="24"/>
        </w:rPr>
        <w:t xml:space="preserve">Circle One: </w:t>
      </w:r>
    </w:p>
    <w:p w14:paraId="1F7EFAF9" w14:textId="3200A5C7" w:rsidR="000C0337" w:rsidRPr="000C0337" w:rsidRDefault="000C0337" w:rsidP="000C0337">
      <w:pPr>
        <w:rPr>
          <w:sz w:val="24"/>
          <w:szCs w:val="24"/>
        </w:rPr>
      </w:pPr>
      <w:r>
        <w:rPr>
          <w:sz w:val="24"/>
          <w:szCs w:val="24"/>
        </w:rPr>
        <w:t>Research Assistant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Teaching Assistant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Project Assistant </w:t>
      </w:r>
    </w:p>
    <w:tbl>
      <w:tblPr>
        <w:tblpPr w:leftFromText="180" w:rightFromText="180" w:vertAnchor="page" w:horzAnchor="page" w:tblpX="1891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3660"/>
      </w:tblGrid>
      <w:tr w:rsidR="00EC6E3E" w14:paraId="33076747" w14:textId="77777777" w:rsidTr="00EC6E3E">
        <w:trPr>
          <w:trHeight w:val="330"/>
        </w:trPr>
        <w:tc>
          <w:tcPr>
            <w:tcW w:w="3915" w:type="dxa"/>
          </w:tcPr>
          <w:p w14:paraId="4C729389" w14:textId="61034321" w:rsidR="00EC6E3E" w:rsidRDefault="00EC6E3E" w:rsidP="00EC6E3E">
            <w:pPr>
              <w:ind w:left="195"/>
              <w:jc w:val="right"/>
            </w:pPr>
            <w:r>
              <w:t>Supervisor Name</w:t>
            </w:r>
          </w:p>
        </w:tc>
        <w:tc>
          <w:tcPr>
            <w:tcW w:w="3660" w:type="dxa"/>
          </w:tcPr>
          <w:p w14:paraId="6292C11D" w14:textId="77777777" w:rsidR="00EC6E3E" w:rsidRDefault="00EC6E3E" w:rsidP="00EC6E3E">
            <w:pPr>
              <w:ind w:left="195"/>
            </w:pPr>
          </w:p>
        </w:tc>
      </w:tr>
      <w:tr w:rsidR="009556F9" w14:paraId="225C9BF1" w14:textId="77777777" w:rsidTr="00EC6E3E">
        <w:trPr>
          <w:trHeight w:val="330"/>
        </w:trPr>
        <w:tc>
          <w:tcPr>
            <w:tcW w:w="3915" w:type="dxa"/>
          </w:tcPr>
          <w:p w14:paraId="508A188E" w14:textId="006C3CBC" w:rsidR="009556F9" w:rsidRDefault="009556F9" w:rsidP="00EC6E3E">
            <w:pPr>
              <w:ind w:left="195"/>
              <w:jc w:val="right"/>
            </w:pPr>
            <w:r>
              <w:t xml:space="preserve">Student Name </w:t>
            </w:r>
          </w:p>
        </w:tc>
        <w:tc>
          <w:tcPr>
            <w:tcW w:w="3660" w:type="dxa"/>
          </w:tcPr>
          <w:p w14:paraId="5CDCEC28" w14:textId="522ED8C3" w:rsidR="009556F9" w:rsidRDefault="009556F9" w:rsidP="00EC6E3E">
            <w:pPr>
              <w:ind w:left="195"/>
            </w:pPr>
          </w:p>
        </w:tc>
      </w:tr>
      <w:tr w:rsidR="00EC6E3E" w14:paraId="49113B7C" w14:textId="77777777" w:rsidTr="00EC6E3E">
        <w:trPr>
          <w:trHeight w:val="330"/>
        </w:trPr>
        <w:tc>
          <w:tcPr>
            <w:tcW w:w="3915" w:type="dxa"/>
          </w:tcPr>
          <w:p w14:paraId="2C9A63A0" w14:textId="04CD4724" w:rsidR="00EC6E3E" w:rsidRDefault="00EC6E3E" w:rsidP="00EC6E3E">
            <w:pPr>
              <w:ind w:left="195"/>
              <w:jc w:val="right"/>
            </w:pPr>
            <w:r>
              <w:t>Student Banner ID</w:t>
            </w:r>
          </w:p>
        </w:tc>
        <w:tc>
          <w:tcPr>
            <w:tcW w:w="3660" w:type="dxa"/>
          </w:tcPr>
          <w:p w14:paraId="39ECB60F" w14:textId="6A3EA2E1" w:rsidR="00EC6E3E" w:rsidRDefault="00EC6E3E" w:rsidP="00EC6E3E">
            <w:pPr>
              <w:ind w:left="195"/>
            </w:pPr>
          </w:p>
        </w:tc>
      </w:tr>
      <w:tr w:rsidR="00AC118F" w14:paraId="18A81AC9" w14:textId="12A3711A" w:rsidTr="00AC118F">
        <w:trPr>
          <w:trHeight w:val="375"/>
        </w:trPr>
        <w:tc>
          <w:tcPr>
            <w:tcW w:w="3915" w:type="dxa"/>
          </w:tcPr>
          <w:p w14:paraId="3E11DE4B" w14:textId="6E7EE79A" w:rsidR="00AC118F" w:rsidRDefault="00AC118F" w:rsidP="00EC6E3E">
            <w:pPr>
              <w:ind w:left="19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5C4F17" wp14:editId="05BCFF4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46355</wp:posOffset>
                      </wp:positionV>
                      <wp:extent cx="285750" cy="152400"/>
                      <wp:effectExtent l="19050" t="19050" r="19050" b="19050"/>
                      <wp:wrapNone/>
                      <wp:docPr id="9550037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3E854" id="Rectangle 1" o:spid="_x0000_s1026" style="position:absolute;margin-left:76.75pt;margin-top:3.65pt;width:22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" filled="f" strokecolor="#09101d [484]" strokeweight="2.25pt"/>
                  </w:pict>
                </mc:Fallback>
              </mc:AlternateContent>
            </w:r>
            <w:r>
              <w:t xml:space="preserve">New Contract </w:t>
            </w:r>
          </w:p>
        </w:tc>
        <w:tc>
          <w:tcPr>
            <w:tcW w:w="3660" w:type="dxa"/>
          </w:tcPr>
          <w:p w14:paraId="2336A2A0" w14:textId="3F5A81E1" w:rsidR="00AC118F" w:rsidRDefault="00AC118F" w:rsidP="00EC6E3E">
            <w:pPr>
              <w:ind w:left="19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BFFCA" wp14:editId="47077FC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41910</wp:posOffset>
                      </wp:positionV>
                      <wp:extent cx="285750" cy="152400"/>
                      <wp:effectExtent l="19050" t="19050" r="19050" b="19050"/>
                      <wp:wrapNone/>
                      <wp:docPr id="3493059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AB301" id="Rectangle 1" o:spid="_x0000_s1026" style="position:absolute;margin-left:40.85pt;margin-top:3.3pt;width:22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" filled="f" strokecolor="#09101d [484]" strokeweight="2.25pt"/>
                  </w:pict>
                </mc:Fallback>
              </mc:AlternateContent>
            </w:r>
            <w:r>
              <w:t>Contract Extension</w:t>
            </w:r>
          </w:p>
        </w:tc>
      </w:tr>
      <w:tr w:rsidR="00D20ED8" w14:paraId="0A5ED321" w14:textId="77777777" w:rsidTr="00DB59CF">
        <w:trPr>
          <w:trHeight w:val="375"/>
        </w:trPr>
        <w:tc>
          <w:tcPr>
            <w:tcW w:w="3915" w:type="dxa"/>
          </w:tcPr>
          <w:p w14:paraId="46CDABFA" w14:textId="6DFB802C" w:rsidR="00D20ED8" w:rsidRDefault="00D20ED8" w:rsidP="00D20ED8">
            <w:pPr>
              <w:spacing w:after="0"/>
            </w:pPr>
            <w:r>
              <w:t>Start Date:</w:t>
            </w:r>
            <w:r w:rsidR="00BF5E7B">
              <w:t xml:space="preserve"> </w:t>
            </w:r>
          </w:p>
          <w:p w14:paraId="7FC0EAE8" w14:textId="5493D7E1" w:rsidR="00D20ED8" w:rsidRDefault="00D20ED8" w:rsidP="00D20ED8">
            <w:pPr>
              <w:spacing w:after="0"/>
            </w:pPr>
            <w:r>
              <w:t xml:space="preserve">(Requests must be </w:t>
            </w:r>
            <w:r w:rsidRPr="007F020C">
              <w:rPr>
                <w:highlight w:val="yellow"/>
              </w:rPr>
              <w:t xml:space="preserve">20 Days </w:t>
            </w:r>
            <w:r w:rsidRPr="0049495B">
              <w:rPr>
                <w:highlight w:val="yellow"/>
              </w:rPr>
              <w:t>Prior</w:t>
            </w:r>
            <w:r>
              <w:t xml:space="preserve"> to the Anticipated Start Date)</w:t>
            </w:r>
          </w:p>
        </w:tc>
        <w:tc>
          <w:tcPr>
            <w:tcW w:w="3660" w:type="dxa"/>
          </w:tcPr>
          <w:p w14:paraId="64862C50" w14:textId="7FFB7D1B" w:rsidR="00D20ED8" w:rsidRDefault="00D20ED8" w:rsidP="00D20ED8">
            <w:pPr>
              <w:spacing w:after="0"/>
            </w:pPr>
            <w:r>
              <w:t>End Date:</w:t>
            </w:r>
            <w:r w:rsidR="00BF5E7B">
              <w:t xml:space="preserve"> </w:t>
            </w:r>
          </w:p>
        </w:tc>
      </w:tr>
      <w:tr w:rsidR="007C2A13" w14:paraId="6390CAC0" w14:textId="77777777" w:rsidTr="00EC6E3E">
        <w:trPr>
          <w:trHeight w:val="405"/>
        </w:trPr>
        <w:tc>
          <w:tcPr>
            <w:tcW w:w="3915" w:type="dxa"/>
          </w:tcPr>
          <w:p w14:paraId="0418500A" w14:textId="78B18486" w:rsidR="007C2A13" w:rsidRDefault="007C2A13" w:rsidP="007C2A13">
            <w:pPr>
              <w:ind w:left="195"/>
              <w:jc w:val="right"/>
            </w:pPr>
            <w:r>
              <w:t>Contract Pay Rate</w:t>
            </w:r>
          </w:p>
        </w:tc>
        <w:tc>
          <w:tcPr>
            <w:tcW w:w="3660" w:type="dxa"/>
          </w:tcPr>
          <w:p w14:paraId="33C339E5" w14:textId="6471127E" w:rsidR="007C2A13" w:rsidRDefault="007C2A13" w:rsidP="007C2A13">
            <w:pPr>
              <w:ind w:left="195"/>
            </w:pPr>
          </w:p>
        </w:tc>
      </w:tr>
      <w:tr w:rsidR="007C2A13" w14:paraId="1E4F8070" w14:textId="77777777" w:rsidTr="00EC6E3E">
        <w:trPr>
          <w:trHeight w:val="1400"/>
        </w:trPr>
        <w:tc>
          <w:tcPr>
            <w:tcW w:w="3915" w:type="dxa"/>
          </w:tcPr>
          <w:p w14:paraId="44BF094F" w14:textId="77777777" w:rsidR="007C2A13" w:rsidRDefault="007C2A13" w:rsidP="007C2A13">
            <w:pPr>
              <w:ind w:left="195"/>
              <w:jc w:val="center"/>
            </w:pPr>
            <w:r>
              <w:t>Increasing Rate of Current Contract?</w:t>
            </w:r>
          </w:p>
          <w:p w14:paraId="6FD4E234" w14:textId="77777777" w:rsidR="007C2A13" w:rsidRDefault="007C2A13" w:rsidP="007C2A13">
            <w:pPr>
              <w:ind w:left="195"/>
              <w:jc w:val="center"/>
            </w:pPr>
            <w:r>
              <w:t>Yes         No</w:t>
            </w:r>
          </w:p>
        </w:tc>
        <w:tc>
          <w:tcPr>
            <w:tcW w:w="3660" w:type="dxa"/>
          </w:tcPr>
          <w:p w14:paraId="5B6D5E93" w14:textId="77777777" w:rsidR="007C2A13" w:rsidRDefault="007C2A13" w:rsidP="007C2A13">
            <w:pPr>
              <w:ind w:left="195"/>
            </w:pPr>
            <w:r>
              <w:t>Increased Rate and Justification:</w:t>
            </w:r>
          </w:p>
          <w:p w14:paraId="54F6E22B" w14:textId="0DD217A7" w:rsidR="007C2A13" w:rsidRDefault="007C2A13" w:rsidP="007C2A13">
            <w:pPr>
              <w:ind w:left="195"/>
            </w:pPr>
            <w:r>
              <w:t>$</w:t>
            </w:r>
          </w:p>
        </w:tc>
      </w:tr>
      <w:tr w:rsidR="007C2A13" w14:paraId="40912FFA" w14:textId="77777777" w:rsidTr="00EC6E3E">
        <w:trPr>
          <w:trHeight w:val="420"/>
        </w:trPr>
        <w:tc>
          <w:tcPr>
            <w:tcW w:w="3915" w:type="dxa"/>
          </w:tcPr>
          <w:p w14:paraId="6AFF02FB" w14:textId="77777777" w:rsidR="007C2A13" w:rsidRDefault="007C2A13" w:rsidP="007C2A13">
            <w:pPr>
              <w:ind w:left="195"/>
              <w:jc w:val="right"/>
            </w:pPr>
            <w:r>
              <w:t>Appointment Percentage (Max of 50%)</w:t>
            </w:r>
          </w:p>
        </w:tc>
        <w:tc>
          <w:tcPr>
            <w:tcW w:w="3660" w:type="dxa"/>
          </w:tcPr>
          <w:p w14:paraId="54223D29" w14:textId="60DF4503" w:rsidR="007C2A13" w:rsidRDefault="007C2A13" w:rsidP="007C2A13">
            <w:pPr>
              <w:ind w:left="195"/>
            </w:pPr>
          </w:p>
        </w:tc>
      </w:tr>
      <w:tr w:rsidR="00D72177" w14:paraId="0C6EEDC6" w14:textId="77777777" w:rsidTr="00836B41">
        <w:trPr>
          <w:trHeight w:val="428"/>
        </w:trPr>
        <w:tc>
          <w:tcPr>
            <w:tcW w:w="3915" w:type="dxa"/>
          </w:tcPr>
          <w:p w14:paraId="65A80B74" w14:textId="3A70DC97" w:rsidR="00D72177" w:rsidRDefault="00D72177" w:rsidP="00836B41">
            <w:pPr>
              <w:ind w:left="195"/>
              <w:jc w:val="right"/>
            </w:pPr>
            <w:r>
              <w:t>Index</w:t>
            </w:r>
          </w:p>
        </w:tc>
        <w:tc>
          <w:tcPr>
            <w:tcW w:w="3660" w:type="dxa"/>
          </w:tcPr>
          <w:p w14:paraId="7ACC5893" w14:textId="70676ABD" w:rsidR="00D72177" w:rsidRDefault="00D72177" w:rsidP="007C2A13">
            <w:pPr>
              <w:ind w:left="195"/>
            </w:pPr>
          </w:p>
        </w:tc>
      </w:tr>
      <w:tr w:rsidR="00D72177" w14:paraId="3CFA8C87" w14:textId="77777777" w:rsidTr="00836B41">
        <w:trPr>
          <w:trHeight w:val="1868"/>
        </w:trPr>
        <w:tc>
          <w:tcPr>
            <w:tcW w:w="3915" w:type="dxa"/>
          </w:tcPr>
          <w:p w14:paraId="126E6FA0" w14:textId="1191CA79" w:rsidR="00D72177" w:rsidRDefault="00D72177" w:rsidP="007C2A13">
            <w:pPr>
              <w:ind w:left="195"/>
              <w:jc w:val="right"/>
            </w:pPr>
            <w:r>
              <w:t>Brief Description of Job Duties</w:t>
            </w:r>
          </w:p>
        </w:tc>
        <w:tc>
          <w:tcPr>
            <w:tcW w:w="3660" w:type="dxa"/>
          </w:tcPr>
          <w:p w14:paraId="31BD0F23" w14:textId="4A76CF05" w:rsidR="00D72177" w:rsidRDefault="00D72177" w:rsidP="007C2A13">
            <w:pPr>
              <w:ind w:left="195"/>
            </w:pPr>
          </w:p>
        </w:tc>
      </w:tr>
      <w:tr w:rsidR="000D03D0" w14:paraId="1D02F829" w14:textId="77777777" w:rsidTr="00836B41">
        <w:trPr>
          <w:trHeight w:val="617"/>
        </w:trPr>
        <w:tc>
          <w:tcPr>
            <w:tcW w:w="7575" w:type="dxa"/>
            <w:gridSpan w:val="2"/>
          </w:tcPr>
          <w:p w14:paraId="2E1955F2" w14:textId="43E787D7" w:rsidR="000D03D0" w:rsidRDefault="000D03D0" w:rsidP="000D03D0">
            <w:pPr>
              <w:ind w:left="195"/>
              <w:jc w:val="center"/>
            </w:pPr>
            <w:r w:rsidRPr="000C0337">
              <w:rPr>
                <w:b/>
                <w:bCs/>
                <w:sz w:val="24"/>
                <w:szCs w:val="24"/>
              </w:rPr>
              <w:t>Tuition and Fees</w:t>
            </w:r>
          </w:p>
        </w:tc>
      </w:tr>
      <w:tr w:rsidR="00D72177" w14:paraId="420DA908" w14:textId="77777777" w:rsidTr="000D03D0">
        <w:trPr>
          <w:trHeight w:val="420"/>
        </w:trPr>
        <w:tc>
          <w:tcPr>
            <w:tcW w:w="3915" w:type="dxa"/>
          </w:tcPr>
          <w:p w14:paraId="3514BB2C" w14:textId="77777777" w:rsidR="00D72177" w:rsidRPr="000C0337" w:rsidRDefault="00D72177" w:rsidP="000D03D0">
            <w:pPr>
              <w:ind w:left="195"/>
              <w:jc w:val="right"/>
              <w:rPr>
                <w:b/>
                <w:bCs/>
                <w:sz w:val="24"/>
                <w:szCs w:val="24"/>
              </w:rPr>
            </w:pPr>
            <w:r>
              <w:t>Index</w:t>
            </w:r>
          </w:p>
        </w:tc>
        <w:tc>
          <w:tcPr>
            <w:tcW w:w="3660" w:type="dxa"/>
          </w:tcPr>
          <w:p w14:paraId="15F70F2B" w14:textId="4AF0BE1E" w:rsidR="00D72177" w:rsidRPr="000C0337" w:rsidRDefault="00D72177" w:rsidP="00D72177">
            <w:pPr>
              <w:ind w:left="195"/>
              <w:rPr>
                <w:b/>
                <w:bCs/>
                <w:sz w:val="24"/>
                <w:szCs w:val="24"/>
              </w:rPr>
            </w:pPr>
          </w:p>
        </w:tc>
      </w:tr>
      <w:tr w:rsidR="00D72177" w14:paraId="313E89EA" w14:textId="77777777" w:rsidTr="00AC118F">
        <w:trPr>
          <w:trHeight w:val="1472"/>
        </w:trPr>
        <w:tc>
          <w:tcPr>
            <w:tcW w:w="3915" w:type="dxa"/>
          </w:tcPr>
          <w:p w14:paraId="3AEF270B" w14:textId="77777777" w:rsidR="00D72177" w:rsidRDefault="00D72177" w:rsidP="000D03D0">
            <w:pPr>
              <w:ind w:left="195"/>
              <w:jc w:val="right"/>
            </w:pPr>
            <w:r>
              <w:t>Number of Credit Hours Covered for the Semester</w:t>
            </w:r>
          </w:p>
          <w:p w14:paraId="211A6B87" w14:textId="4731ADF7" w:rsidR="00AC118F" w:rsidRDefault="00AC118F" w:rsidP="000D03D0">
            <w:pPr>
              <w:ind w:left="19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EBB79E" wp14:editId="3045115D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11430</wp:posOffset>
                      </wp:positionV>
                      <wp:extent cx="285750" cy="152400"/>
                      <wp:effectExtent l="19050" t="19050" r="19050" b="19050"/>
                      <wp:wrapNone/>
                      <wp:docPr id="7840656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88DA6" id="Rectangle 1" o:spid="_x0000_s1026" style="position:absolute;margin-left:78.25pt;margin-top:.9pt;width:22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" filled="f" strokecolor="#172c51" strokeweight="2.25pt"/>
                  </w:pict>
                </mc:Fallback>
              </mc:AlternateContent>
            </w:r>
            <w:r>
              <w:t>Dissertation Only</w:t>
            </w:r>
          </w:p>
        </w:tc>
        <w:tc>
          <w:tcPr>
            <w:tcW w:w="3660" w:type="dxa"/>
          </w:tcPr>
          <w:p w14:paraId="0D9BE8CC" w14:textId="10BA73CC" w:rsidR="00D72177" w:rsidRDefault="00D72177" w:rsidP="007C2A13">
            <w:pPr>
              <w:ind w:left="195"/>
            </w:pPr>
          </w:p>
        </w:tc>
      </w:tr>
      <w:tr w:rsidR="00AC118F" w14:paraId="52DBBE68" w14:textId="77777777" w:rsidTr="002E02BA">
        <w:trPr>
          <w:trHeight w:val="405"/>
        </w:trPr>
        <w:tc>
          <w:tcPr>
            <w:tcW w:w="7575" w:type="dxa"/>
            <w:gridSpan w:val="2"/>
          </w:tcPr>
          <w:p w14:paraId="053EBCC0" w14:textId="3E9A43C6" w:rsidR="00AC118F" w:rsidRDefault="00AC118F" w:rsidP="00AC118F">
            <w:pPr>
              <w:ind w:left="19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D9024" wp14:editId="60329BE3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49530</wp:posOffset>
                      </wp:positionV>
                      <wp:extent cx="285750" cy="152400"/>
                      <wp:effectExtent l="19050" t="19050" r="19050" b="19050"/>
                      <wp:wrapNone/>
                      <wp:docPr id="14134186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61828" id="Rectangle 1" o:spid="_x0000_s1026" style="position:absolute;margin-left:94.75pt;margin-top:3.9pt;width:22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" filled="f" strokecolor="#172c51" strokeweight="2.25pt"/>
                  </w:pict>
                </mc:Fallback>
              </mc:AlternateContent>
            </w:r>
            <w:r>
              <w:t>Exclude Additional Fees</w:t>
            </w:r>
          </w:p>
        </w:tc>
      </w:tr>
    </w:tbl>
    <w:p w14:paraId="5090E31C" w14:textId="77777777" w:rsidR="000C0337" w:rsidRDefault="000C0337" w:rsidP="000C0337">
      <w:pPr>
        <w:jc w:val="center"/>
        <w:rPr>
          <w:sz w:val="40"/>
          <w:szCs w:val="40"/>
        </w:rPr>
      </w:pPr>
    </w:p>
    <w:p w14:paraId="64F11102" w14:textId="77777777" w:rsidR="000C0337" w:rsidRPr="000C0337" w:rsidRDefault="000C0337" w:rsidP="000C0337">
      <w:pPr>
        <w:jc w:val="center"/>
        <w:rPr>
          <w:sz w:val="40"/>
          <w:szCs w:val="40"/>
        </w:rPr>
      </w:pPr>
    </w:p>
    <w:p w14:paraId="7ACADD38" w14:textId="77777777" w:rsidR="000C0337" w:rsidRDefault="000C0337" w:rsidP="000C0337"/>
    <w:sectPr w:rsidR="000C0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B0"/>
    <w:rsid w:val="00043F1C"/>
    <w:rsid w:val="000C0337"/>
    <w:rsid w:val="000C351D"/>
    <w:rsid w:val="000D03D0"/>
    <w:rsid w:val="00101DB4"/>
    <w:rsid w:val="001A52B0"/>
    <w:rsid w:val="001C1EF1"/>
    <w:rsid w:val="002073D9"/>
    <w:rsid w:val="002818BD"/>
    <w:rsid w:val="00337576"/>
    <w:rsid w:val="00451130"/>
    <w:rsid w:val="00467106"/>
    <w:rsid w:val="0049495B"/>
    <w:rsid w:val="004D1B49"/>
    <w:rsid w:val="0050498D"/>
    <w:rsid w:val="0059640E"/>
    <w:rsid w:val="00696897"/>
    <w:rsid w:val="006C5086"/>
    <w:rsid w:val="00711D9F"/>
    <w:rsid w:val="007C2A13"/>
    <w:rsid w:val="007F020C"/>
    <w:rsid w:val="00826F35"/>
    <w:rsid w:val="00836B41"/>
    <w:rsid w:val="00860369"/>
    <w:rsid w:val="009556F9"/>
    <w:rsid w:val="00A8260B"/>
    <w:rsid w:val="00AC118F"/>
    <w:rsid w:val="00B70876"/>
    <w:rsid w:val="00BF5E7B"/>
    <w:rsid w:val="00D122E1"/>
    <w:rsid w:val="00D20ED8"/>
    <w:rsid w:val="00D72177"/>
    <w:rsid w:val="00D938AD"/>
    <w:rsid w:val="00DA55A7"/>
    <w:rsid w:val="00DD2E4B"/>
    <w:rsid w:val="00E251BA"/>
    <w:rsid w:val="00E857F5"/>
    <w:rsid w:val="00EC6E3E"/>
    <w:rsid w:val="00F1216C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6586"/>
  <w15:chartTrackingRefBased/>
  <w15:docId w15:val="{5BCA609A-E6CC-48A4-87F6-7558B837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Apodaca</dc:creator>
  <cp:keywords/>
  <dc:description/>
  <cp:lastModifiedBy>Valerie Apodaca</cp:lastModifiedBy>
  <cp:revision>2</cp:revision>
  <dcterms:created xsi:type="dcterms:W3CDTF">2025-01-15T16:01:00Z</dcterms:created>
  <dcterms:modified xsi:type="dcterms:W3CDTF">2025-01-15T16:01:00Z</dcterms:modified>
</cp:coreProperties>
</file>